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229"/>
        <w:gridCol w:w="100"/>
        <w:gridCol w:w="229"/>
        <w:gridCol w:w="459"/>
        <w:gridCol w:w="444"/>
        <w:gridCol w:w="115"/>
        <w:gridCol w:w="558"/>
        <w:gridCol w:w="115"/>
        <w:gridCol w:w="459"/>
        <w:gridCol w:w="558"/>
        <w:gridCol w:w="574"/>
        <w:gridCol w:w="1232"/>
        <w:gridCol w:w="229"/>
        <w:gridCol w:w="229"/>
        <w:gridCol w:w="115"/>
        <w:gridCol w:w="1003"/>
        <w:gridCol w:w="463"/>
        <w:gridCol w:w="559"/>
        <w:gridCol w:w="229"/>
        <w:gridCol w:w="115"/>
        <w:gridCol w:w="115"/>
        <w:gridCol w:w="673"/>
        <w:gridCol w:w="115"/>
        <w:gridCol w:w="1132"/>
        <w:gridCol w:w="214"/>
        <w:gridCol w:w="230"/>
        <w:gridCol w:w="114"/>
      </w:tblGrid>
      <w:tr w:rsidR="00B02E27" w14:paraId="6F4A7DDC" w14:textId="77777777" w:rsidTr="0024226E">
        <w:trPr>
          <w:trHeight w:hRule="exact" w:val="115"/>
        </w:trPr>
        <w:tc>
          <w:tcPr>
            <w:tcW w:w="10722" w:type="dxa"/>
            <w:gridSpan w:val="2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14:paraId="5FF5AF14" w14:textId="77777777" w:rsidR="00B02E27" w:rsidRDefault="00B02E27"/>
        </w:tc>
      </w:tr>
      <w:tr w:rsidR="00B02E27" w14:paraId="1B024A4A" w14:textId="77777777" w:rsidTr="0024226E">
        <w:trPr>
          <w:trHeight w:hRule="exact" w:val="1346"/>
        </w:trPr>
        <w:tc>
          <w:tcPr>
            <w:tcW w:w="115" w:type="dxa"/>
            <w:tcBorders>
              <w:left w:val="single" w:sz="5" w:space="0" w:color="000000"/>
            </w:tcBorders>
            <w:shd w:val="clear" w:color="auto" w:fill="auto"/>
          </w:tcPr>
          <w:p w14:paraId="17CB5AD5" w14:textId="77777777" w:rsidR="00B02E27" w:rsidRDefault="00B02E27"/>
        </w:tc>
        <w:tc>
          <w:tcPr>
            <w:tcW w:w="1461" w:type="dxa"/>
            <w:gridSpan w:val="5"/>
          </w:tcPr>
          <w:p w14:paraId="6F68653C" w14:textId="77777777" w:rsidR="00B02E27" w:rsidRDefault="004C24AA">
            <w:r>
              <w:rPr>
                <w:noProof/>
              </w:rPr>
              <w:drawing>
                <wp:inline distT="0" distB="0" distL="0" distR="0" wp14:anchorId="735DC2C7" wp14:editId="6F06540F">
                  <wp:extent cx="932397" cy="859005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97" cy="859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" w:type="dxa"/>
            <w:shd w:val="clear" w:color="auto" w:fill="auto"/>
          </w:tcPr>
          <w:p w14:paraId="1300900F" w14:textId="77777777" w:rsidR="00B02E27" w:rsidRDefault="00B02E27"/>
        </w:tc>
        <w:tc>
          <w:tcPr>
            <w:tcW w:w="8917" w:type="dxa"/>
            <w:gridSpan w:val="20"/>
          </w:tcPr>
          <w:p w14:paraId="17A33A3C" w14:textId="77777777" w:rsidR="004C24AA" w:rsidRDefault="004C24AA">
            <w:pPr>
              <w:pStyle w:val="Normal1"/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bCs/>
                <w:kern w:val="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 xml:space="preserve">Prefeitura Municipal de 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Castanheira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-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MT</w:t>
            </w:r>
          </w:p>
          <w:p w14:paraId="6BFDDEC5" w14:textId="77777777" w:rsidR="004C24AA" w:rsidRPr="002E05DE" w:rsidRDefault="004C24AA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Rua Mato Grosso, nº 84, Bairro Centro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 CEP: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78345-000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Fone: 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(66) 3581-1166 Castanheira-MT</w:t>
            </w:r>
          </w:p>
          <w:p w14:paraId="055816A5" w14:textId="77777777" w:rsidR="004C24AA" w:rsidRPr="002E05DE" w:rsidRDefault="004C24AA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CNPJ/MF nº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24.772.154/0001-60 – e-mail: prefeituracastanheira@gmail.com</w:t>
            </w:r>
          </w:p>
          <w:p w14:paraId="1F695AC9" w14:textId="77777777" w:rsidR="004C24AA" w:rsidRDefault="004C24AA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27CC9641" w14:textId="77777777" w:rsidR="004C24AA" w:rsidRPr="002E05DE" w:rsidRDefault="004C24AA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6EAD0F28" w14:textId="77777777" w:rsidR="00B02E27" w:rsidRDefault="00B02E27"/>
        </w:tc>
        <w:tc>
          <w:tcPr>
            <w:tcW w:w="114" w:type="dxa"/>
            <w:tcBorders>
              <w:right w:val="single" w:sz="5" w:space="0" w:color="000000"/>
            </w:tcBorders>
            <w:shd w:val="clear" w:color="auto" w:fill="auto"/>
          </w:tcPr>
          <w:p w14:paraId="002B5FAE" w14:textId="77777777" w:rsidR="00B02E27" w:rsidRDefault="00B02E27"/>
        </w:tc>
      </w:tr>
      <w:tr w:rsidR="00B02E27" w14:paraId="178AB593" w14:textId="77777777" w:rsidTr="0024226E">
        <w:trPr>
          <w:trHeight w:hRule="exact" w:val="115"/>
        </w:trPr>
        <w:tc>
          <w:tcPr>
            <w:tcW w:w="10722" w:type="dxa"/>
            <w:gridSpan w:val="2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1E8B594" w14:textId="77777777" w:rsidR="00B02E27" w:rsidRDefault="00B02E27"/>
        </w:tc>
      </w:tr>
      <w:tr w:rsidR="00B02E27" w14:paraId="10AE6D59" w14:textId="77777777" w:rsidTr="0024226E">
        <w:trPr>
          <w:trHeight w:hRule="exact" w:val="229"/>
        </w:trPr>
        <w:tc>
          <w:tcPr>
            <w:tcW w:w="10722" w:type="dxa"/>
            <w:gridSpan w:val="28"/>
            <w:tcBorders>
              <w:top w:val="single" w:sz="5" w:space="0" w:color="000000"/>
            </w:tcBorders>
          </w:tcPr>
          <w:p w14:paraId="3F6494D4" w14:textId="77777777" w:rsidR="00B02E27" w:rsidRDefault="00B02E27"/>
        </w:tc>
      </w:tr>
      <w:tr w:rsidR="00B02E27" w14:paraId="04A2C285" w14:textId="77777777" w:rsidTr="0024226E">
        <w:trPr>
          <w:trHeight w:hRule="exact" w:val="903"/>
        </w:trPr>
        <w:tc>
          <w:tcPr>
            <w:tcW w:w="10722" w:type="dxa"/>
            <w:gridSpan w:val="28"/>
            <w:tcBorders>
              <w:bottom w:val="single" w:sz="10" w:space="0" w:color="000000"/>
            </w:tcBorders>
            <w:shd w:val="clear" w:color="auto" w:fill="auto"/>
            <w:vAlign w:val="center"/>
          </w:tcPr>
          <w:p w14:paraId="0EA5AB21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TERMO DE HOMOLOGAÇÃO</w:t>
            </w:r>
          </w:p>
        </w:tc>
      </w:tr>
      <w:tr w:rsidR="00B02E27" w14:paraId="594EE826" w14:textId="77777777" w:rsidTr="0024226E">
        <w:trPr>
          <w:trHeight w:hRule="exact" w:val="673"/>
        </w:trPr>
        <w:tc>
          <w:tcPr>
            <w:tcW w:w="10722" w:type="dxa"/>
            <w:gridSpan w:val="28"/>
            <w:tcBorders>
              <w:top w:val="single" w:sz="10" w:space="0" w:color="000000"/>
              <w:left w:val="single" w:sz="10" w:space="0" w:color="000000"/>
              <w:right w:val="single" w:sz="10" w:space="0" w:color="000000"/>
            </w:tcBorders>
            <w:shd w:val="clear" w:color="auto" w:fill="auto"/>
            <w:vAlign w:val="center"/>
          </w:tcPr>
          <w:p w14:paraId="730D1E43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PROCESSO ADMINISTRATIVO 80/2026</w:t>
            </w:r>
          </w:p>
        </w:tc>
      </w:tr>
      <w:tr w:rsidR="00B02E27" w14:paraId="3382A76E" w14:textId="77777777" w:rsidTr="0024226E">
        <w:trPr>
          <w:trHeight w:hRule="exact" w:val="230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432CE4BA" w14:textId="77777777" w:rsidR="00B02E27" w:rsidRDefault="00B02E27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2C4F9521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Modalidade:</w:t>
            </w:r>
          </w:p>
        </w:tc>
        <w:tc>
          <w:tcPr>
            <w:tcW w:w="8358" w:type="dxa"/>
            <w:gridSpan w:val="19"/>
            <w:vMerge w:val="restart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0418D980" w14:textId="77777777" w:rsidR="00B02E27" w:rsidRDefault="00B02E2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85CB40E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  Licitação dispensável</w:t>
            </w:r>
          </w:p>
          <w:p w14:paraId="27744B8A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</w:t>
            </w:r>
          </w:p>
        </w:tc>
      </w:tr>
      <w:tr w:rsidR="00B02E27" w14:paraId="41E8C119" w14:textId="77777777" w:rsidTr="0024226E">
        <w:trPr>
          <w:trHeight w:hRule="exact" w:val="315"/>
        </w:trPr>
        <w:tc>
          <w:tcPr>
            <w:tcW w:w="2364" w:type="dxa"/>
            <w:gridSpan w:val="9"/>
            <w:tcBorders>
              <w:left w:val="single" w:sz="10" w:space="0" w:color="000000"/>
            </w:tcBorders>
            <w:shd w:val="clear" w:color="auto" w:fill="auto"/>
          </w:tcPr>
          <w:p w14:paraId="365DE693" w14:textId="77777777" w:rsidR="00B02E27" w:rsidRDefault="00B02E27"/>
        </w:tc>
        <w:tc>
          <w:tcPr>
            <w:tcW w:w="8358" w:type="dxa"/>
            <w:gridSpan w:val="19"/>
            <w:vMerge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4B637768" w14:textId="77777777" w:rsidR="00B02E27" w:rsidRDefault="00B02E27"/>
        </w:tc>
      </w:tr>
      <w:tr w:rsidR="00B02E27" w14:paraId="3B19101C" w14:textId="77777777" w:rsidTr="0024226E">
        <w:trPr>
          <w:trHeight w:hRule="exact" w:val="229"/>
        </w:trPr>
        <w:tc>
          <w:tcPr>
            <w:tcW w:w="444" w:type="dxa"/>
            <w:gridSpan w:val="3"/>
            <w:vMerge w:val="restart"/>
            <w:tcBorders>
              <w:left w:val="single" w:sz="10" w:space="0" w:color="000000"/>
            </w:tcBorders>
            <w:shd w:val="clear" w:color="auto" w:fill="auto"/>
          </w:tcPr>
          <w:p w14:paraId="1944C0A3" w14:textId="77777777" w:rsidR="00B02E27" w:rsidRDefault="00B02E27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7D9EFDE9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Número/Ano: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577FC589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23/2026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5BC9F634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de abertura: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6DF71622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19/10/2026</w:t>
            </w:r>
          </w:p>
        </w:tc>
      </w:tr>
      <w:tr w:rsidR="00B02E27" w14:paraId="22CD51BD" w14:textId="77777777" w:rsidTr="0024226E">
        <w:trPr>
          <w:trHeight w:hRule="exact" w:val="229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4B8BE274" w14:textId="77777777" w:rsidR="00B02E27" w:rsidRDefault="00B02E27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507B65A4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adjudicação: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28F714D4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27/10/2026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29E6D119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homologação: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16F07BE2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27/10/2026</w:t>
            </w:r>
          </w:p>
        </w:tc>
      </w:tr>
      <w:tr w:rsidR="00B02E27" w14:paraId="6CCA7A11" w14:textId="77777777" w:rsidTr="0024226E">
        <w:trPr>
          <w:trHeight w:hRule="exact" w:val="230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39C581D3" w14:textId="77777777" w:rsidR="00B02E27" w:rsidRDefault="00B02E27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69123E09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Tipo de avaliação: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7BE2DCEC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Por item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49423B07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Critério de avaliação: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0CDF4799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Menor preço</w:t>
            </w:r>
          </w:p>
        </w:tc>
      </w:tr>
      <w:tr w:rsidR="00B02E27" w14:paraId="49F7F9F6" w14:textId="77777777" w:rsidTr="0024226E">
        <w:trPr>
          <w:trHeight w:hRule="exact" w:val="215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2EB9D4F0" w14:textId="77777777" w:rsidR="00B02E27" w:rsidRDefault="00B02E27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2A2AD148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Modo de disputa:</w:t>
            </w:r>
          </w:p>
        </w:tc>
        <w:tc>
          <w:tcPr>
            <w:tcW w:w="2823" w:type="dxa"/>
            <w:gridSpan w:val="4"/>
            <w:shd w:val="clear" w:color="auto" w:fill="auto"/>
          </w:tcPr>
          <w:p w14:paraId="47AB85AE" w14:textId="77777777" w:rsidR="00B02E27" w:rsidRDefault="00B02E27"/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1A344BD7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Condição de pagamento: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634E3299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CONFORME O CONTRATO </w:t>
            </w:r>
          </w:p>
        </w:tc>
      </w:tr>
      <w:tr w:rsidR="00B02E27" w14:paraId="4DACFE35" w14:textId="77777777" w:rsidTr="0024226E">
        <w:trPr>
          <w:trHeight w:hRule="exact" w:val="114"/>
        </w:trPr>
        <w:tc>
          <w:tcPr>
            <w:tcW w:w="10722" w:type="dxa"/>
            <w:gridSpan w:val="28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493D3F2A" w14:textId="77777777" w:rsidR="00B02E27" w:rsidRDefault="00B02E27"/>
        </w:tc>
      </w:tr>
      <w:tr w:rsidR="00B02E27" w14:paraId="5216B552" w14:textId="77777777" w:rsidTr="0024226E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00A109D4" w14:textId="77777777" w:rsidR="00B02E27" w:rsidRDefault="00B02E27"/>
        </w:tc>
        <w:tc>
          <w:tcPr>
            <w:tcW w:w="1805" w:type="dxa"/>
            <w:gridSpan w:val="5"/>
            <w:shd w:val="clear" w:color="auto" w:fill="auto"/>
            <w:vAlign w:val="center"/>
          </w:tcPr>
          <w:p w14:paraId="3D02C3F0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Credenciamento:</w:t>
            </w:r>
          </w:p>
        </w:tc>
        <w:tc>
          <w:tcPr>
            <w:tcW w:w="1132" w:type="dxa"/>
            <w:gridSpan w:val="3"/>
            <w:shd w:val="clear" w:color="auto" w:fill="auto"/>
            <w:vAlign w:val="center"/>
          </w:tcPr>
          <w:p w14:paraId="2E239153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74" w:type="dxa"/>
            <w:shd w:val="clear" w:color="auto" w:fill="auto"/>
          </w:tcPr>
          <w:p w14:paraId="258AF8DE" w14:textId="77777777" w:rsidR="00B02E27" w:rsidRDefault="00B02E27"/>
        </w:tc>
        <w:tc>
          <w:tcPr>
            <w:tcW w:w="1461" w:type="dxa"/>
            <w:gridSpan w:val="2"/>
            <w:shd w:val="clear" w:color="auto" w:fill="auto"/>
            <w:vAlign w:val="center"/>
          </w:tcPr>
          <w:p w14:paraId="5F7A1CB6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Chamamento:</w:t>
            </w:r>
          </w:p>
        </w:tc>
        <w:tc>
          <w:tcPr>
            <w:tcW w:w="1347" w:type="dxa"/>
            <w:gridSpan w:val="3"/>
            <w:shd w:val="clear" w:color="auto" w:fill="auto"/>
            <w:vAlign w:val="center"/>
          </w:tcPr>
          <w:p w14:paraId="6AAC5791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463" w:type="dxa"/>
            <w:shd w:val="clear" w:color="auto" w:fill="auto"/>
          </w:tcPr>
          <w:p w14:paraId="70A853A1" w14:textId="77777777" w:rsidR="00B02E27" w:rsidRDefault="00B02E27"/>
        </w:tc>
        <w:tc>
          <w:tcPr>
            <w:tcW w:w="1806" w:type="dxa"/>
            <w:gridSpan w:val="6"/>
            <w:shd w:val="clear" w:color="auto" w:fill="auto"/>
            <w:vAlign w:val="center"/>
          </w:tcPr>
          <w:p w14:paraId="049D2E4B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Registro de preço: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D05AED1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58" w:type="dxa"/>
            <w:gridSpan w:val="3"/>
            <w:tcBorders>
              <w:right w:val="single" w:sz="10" w:space="0" w:color="000000"/>
            </w:tcBorders>
            <w:shd w:val="clear" w:color="auto" w:fill="auto"/>
          </w:tcPr>
          <w:p w14:paraId="7E104AE9" w14:textId="77777777" w:rsidR="00B02E27" w:rsidRDefault="00B02E27"/>
        </w:tc>
      </w:tr>
      <w:tr w:rsidR="00B02E27" w14:paraId="6F839674" w14:textId="77777777" w:rsidTr="0024226E">
        <w:trPr>
          <w:trHeight w:hRule="exact" w:val="230"/>
        </w:trPr>
        <w:tc>
          <w:tcPr>
            <w:tcW w:w="10722" w:type="dxa"/>
            <w:gridSpan w:val="28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4C36DB30" w14:textId="77777777" w:rsidR="00B02E27" w:rsidRDefault="00B02E27"/>
        </w:tc>
      </w:tr>
      <w:tr w:rsidR="00B02E27" w14:paraId="4E7355BC" w14:textId="77777777" w:rsidTr="0024226E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262FCE10" w14:textId="77777777" w:rsidR="00B02E27" w:rsidRDefault="00B02E27"/>
        </w:tc>
        <w:tc>
          <w:tcPr>
            <w:tcW w:w="1920" w:type="dxa"/>
            <w:gridSpan w:val="6"/>
            <w:shd w:val="clear" w:color="auto" w:fill="auto"/>
          </w:tcPr>
          <w:p w14:paraId="13010146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Objeto da licitação:</w:t>
            </w:r>
          </w:p>
        </w:tc>
        <w:tc>
          <w:tcPr>
            <w:tcW w:w="8358" w:type="dxa"/>
            <w:gridSpan w:val="19"/>
            <w:tcBorders>
              <w:right w:val="single" w:sz="10" w:space="0" w:color="000000"/>
            </w:tcBorders>
            <w:shd w:val="clear" w:color="auto" w:fill="auto"/>
          </w:tcPr>
          <w:p w14:paraId="289A9C85" w14:textId="77777777" w:rsidR="00B02E27" w:rsidRDefault="00B02E27"/>
        </w:tc>
      </w:tr>
      <w:tr w:rsidR="00B02E27" w14:paraId="763CAB8A" w14:textId="77777777" w:rsidTr="0024226E">
        <w:trPr>
          <w:trHeight w:hRule="exact" w:val="544"/>
        </w:trPr>
        <w:tc>
          <w:tcPr>
            <w:tcW w:w="673" w:type="dxa"/>
            <w:gridSpan w:val="4"/>
            <w:tcBorders>
              <w:left w:val="single" w:sz="10" w:space="0" w:color="000000"/>
              <w:bottom w:val="single" w:sz="10" w:space="0" w:color="000000"/>
            </w:tcBorders>
            <w:shd w:val="clear" w:color="auto" w:fill="auto"/>
          </w:tcPr>
          <w:p w14:paraId="39ACE8B6" w14:textId="77777777" w:rsidR="00B02E27" w:rsidRDefault="00B02E27"/>
        </w:tc>
        <w:tc>
          <w:tcPr>
            <w:tcW w:w="9935" w:type="dxa"/>
            <w:gridSpan w:val="23"/>
            <w:tcBorders>
              <w:bottom w:val="single" w:sz="10" w:space="0" w:color="000000"/>
            </w:tcBorders>
            <w:shd w:val="clear" w:color="auto" w:fill="auto"/>
          </w:tcPr>
          <w:p w14:paraId="396858AC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CONTRATAÇÃO DE EMPRESA ESPECIALIZADA PARA PRESTAÇÃO DE SERVIÇOS DE DIVULGAÇÃO, COBERTURA E TRANSMISSÃO DE JOGOS DE FUTEBOL DE CAMPO E FUTSAL, ATENDENDO ÀS DEMANDAS DA SECRETARIA MUNICIPAL DE ESPORTE, LAZER E CULTURA DE CASTANHEIRA – MT</w:t>
            </w:r>
          </w:p>
        </w:tc>
        <w:tc>
          <w:tcPr>
            <w:tcW w:w="114" w:type="dxa"/>
            <w:tcBorders>
              <w:bottom w:val="single" w:sz="10" w:space="0" w:color="000000"/>
              <w:right w:val="single" w:sz="10" w:space="0" w:color="000000"/>
            </w:tcBorders>
            <w:shd w:val="clear" w:color="auto" w:fill="auto"/>
          </w:tcPr>
          <w:p w14:paraId="731E8E0E" w14:textId="77777777" w:rsidR="00B02E27" w:rsidRDefault="00B02E27"/>
        </w:tc>
      </w:tr>
      <w:tr w:rsidR="00B02E27" w14:paraId="295C0164" w14:textId="77777777" w:rsidTr="0024226E">
        <w:trPr>
          <w:trHeight w:hRule="exact" w:val="43"/>
        </w:trPr>
        <w:tc>
          <w:tcPr>
            <w:tcW w:w="10722" w:type="dxa"/>
            <w:gridSpan w:val="28"/>
            <w:tcBorders>
              <w:top w:val="single" w:sz="10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108DC219" w14:textId="77777777" w:rsidR="00B02E27" w:rsidRDefault="00B02E2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B02E27" w14:paraId="36CED9C2" w14:textId="77777777" w:rsidTr="0024226E">
        <w:trPr>
          <w:trHeight w:hRule="exact" w:val="172"/>
        </w:trPr>
        <w:tc>
          <w:tcPr>
            <w:tcW w:w="10722" w:type="dxa"/>
            <w:gridSpan w:val="28"/>
          </w:tcPr>
          <w:p w14:paraId="49AE17AB" w14:textId="77777777" w:rsidR="00B02E27" w:rsidRDefault="00B02E27"/>
        </w:tc>
      </w:tr>
      <w:tr w:rsidR="00B02E27" w14:paraId="4E007EC2" w14:textId="77777777" w:rsidTr="0024226E">
        <w:trPr>
          <w:trHeight w:hRule="exact" w:val="1247"/>
        </w:trPr>
        <w:tc>
          <w:tcPr>
            <w:tcW w:w="10722" w:type="dxa"/>
            <w:gridSpan w:val="28"/>
            <w:shd w:val="clear" w:color="auto" w:fill="auto"/>
            <w:tcMar>
              <w:left w:w="72" w:type="dxa"/>
              <w:right w:w="72" w:type="dxa"/>
            </w:tcMar>
          </w:tcPr>
          <w:p w14:paraId="3884AAC3" w14:textId="77777777" w:rsidR="00B02E27" w:rsidRDefault="00B02E27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5497D906" w14:textId="77777777" w:rsidR="00B02E27" w:rsidRDefault="004C24AA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Nos termos do decreto municipal nº 018/2023 da Lei Federal N° 14.133/21 e as suas alterações, o Prefeito Municipal de Castanheira, no uso de suas atribuições que lhe são conferidas por Lei, abaixo assinado, acolhendo a manifestação , levando em consideração a abertura e julgamento do presente PROCESSO DE LICITACÃO, tendo cumprido todos os requisitos e princípios estabelecidos em lei, HOMOLOGA o objeto da Licitação supra citada, cujo vencedor(es) segue(m) abaixo relacionado(s)</w:t>
            </w:r>
          </w:p>
          <w:p w14:paraId="606DA161" w14:textId="77777777" w:rsidR="00B02E27" w:rsidRDefault="004C24AA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  <w:p w14:paraId="68D4FD26" w14:textId="77777777" w:rsidR="00B02E27" w:rsidRDefault="00B02E27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B02E27" w14:paraId="5B937F38" w14:textId="77777777" w:rsidTr="0024226E">
        <w:trPr>
          <w:trHeight w:hRule="exact" w:val="215"/>
        </w:trPr>
        <w:tc>
          <w:tcPr>
            <w:tcW w:w="344" w:type="dxa"/>
            <w:gridSpan w:val="2"/>
          </w:tcPr>
          <w:p w14:paraId="040BBE29" w14:textId="77777777" w:rsidR="00B02E27" w:rsidRDefault="00B02E27"/>
        </w:tc>
        <w:tc>
          <w:tcPr>
            <w:tcW w:w="10034" w:type="dxa"/>
            <w:gridSpan w:val="24"/>
            <w:tcBorders>
              <w:bottom w:val="single" w:sz="5" w:space="0" w:color="000000"/>
            </w:tcBorders>
          </w:tcPr>
          <w:p w14:paraId="518ACAAA" w14:textId="77777777" w:rsidR="00B02E27" w:rsidRDefault="00B02E27"/>
        </w:tc>
        <w:tc>
          <w:tcPr>
            <w:tcW w:w="344" w:type="dxa"/>
            <w:gridSpan w:val="2"/>
          </w:tcPr>
          <w:p w14:paraId="548DB632" w14:textId="77777777" w:rsidR="00B02E27" w:rsidRDefault="00B02E27"/>
        </w:tc>
      </w:tr>
      <w:tr w:rsidR="00B02E27" w14:paraId="2A97B158" w14:textId="77777777" w:rsidTr="0024226E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44846621" w14:textId="77777777" w:rsidR="00B02E27" w:rsidRDefault="00B02E27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264ED136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Licitante</w:t>
            </w:r>
          </w:p>
        </w:tc>
        <w:tc>
          <w:tcPr>
            <w:tcW w:w="259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38BCDA90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CNPJ/CPF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401986E7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 do vencedor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2E59156D" w14:textId="77777777" w:rsidR="00B02E27" w:rsidRDefault="00B02E27"/>
        </w:tc>
      </w:tr>
      <w:tr w:rsidR="00B02E27" w14:paraId="318DE316" w14:textId="77777777" w:rsidTr="0024226E">
        <w:trPr>
          <w:trHeight w:hRule="exact" w:val="4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187B4008" w14:textId="77777777" w:rsidR="00B02E27" w:rsidRDefault="00B02E27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4B543C30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METROPOLITANA PRODUCOES PUBLICIDADES E PROMOCOES DE EVENTOS LTDA</w:t>
            </w:r>
          </w:p>
        </w:tc>
        <w:tc>
          <w:tcPr>
            <w:tcW w:w="259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7995C9A3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07.632.108/0001-46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02656802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R$ 19.506,96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0753B686" w14:textId="77777777" w:rsidR="00B02E27" w:rsidRDefault="00B02E27"/>
        </w:tc>
      </w:tr>
      <w:tr w:rsidR="00B02E27" w14:paraId="5407D631" w14:textId="77777777" w:rsidTr="0024226E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2B4D9A80" w14:textId="77777777" w:rsidR="00B02E27" w:rsidRDefault="00B02E27"/>
        </w:tc>
        <w:tc>
          <w:tcPr>
            <w:tcW w:w="7900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5B2CF116" w14:textId="77777777" w:rsidR="00B02E27" w:rsidRDefault="004C24AA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Total: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6629AD3F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R$ 19.506,96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67E840B9" w14:textId="77777777" w:rsidR="00B02E27" w:rsidRDefault="00B02E27"/>
        </w:tc>
      </w:tr>
      <w:tr w:rsidR="00B02E27" w14:paraId="7E84C4FD" w14:textId="77777777" w:rsidTr="0024226E">
        <w:trPr>
          <w:trHeight w:hRule="exact" w:val="444"/>
        </w:trPr>
        <w:tc>
          <w:tcPr>
            <w:tcW w:w="344" w:type="dxa"/>
            <w:gridSpan w:val="2"/>
          </w:tcPr>
          <w:p w14:paraId="4BB0FF99" w14:textId="77777777" w:rsidR="00B02E27" w:rsidRDefault="00B02E27"/>
        </w:tc>
        <w:tc>
          <w:tcPr>
            <w:tcW w:w="10034" w:type="dxa"/>
            <w:gridSpan w:val="24"/>
            <w:tcBorders>
              <w:top w:val="single" w:sz="5" w:space="0" w:color="000000"/>
            </w:tcBorders>
          </w:tcPr>
          <w:p w14:paraId="604A7CB4" w14:textId="77777777" w:rsidR="00B02E27" w:rsidRDefault="00B02E27"/>
        </w:tc>
        <w:tc>
          <w:tcPr>
            <w:tcW w:w="344" w:type="dxa"/>
            <w:gridSpan w:val="2"/>
          </w:tcPr>
          <w:p w14:paraId="249EE35A" w14:textId="77777777" w:rsidR="00B02E27" w:rsidRDefault="00B02E27"/>
        </w:tc>
      </w:tr>
      <w:tr w:rsidR="00B02E27" w14:paraId="3372527B" w14:textId="77777777" w:rsidTr="0024226E">
        <w:trPr>
          <w:trHeight w:hRule="exact" w:val="344"/>
        </w:trPr>
        <w:tc>
          <w:tcPr>
            <w:tcW w:w="344" w:type="dxa"/>
            <w:gridSpan w:val="2"/>
          </w:tcPr>
          <w:p w14:paraId="4686212F" w14:textId="77777777" w:rsidR="00B02E27" w:rsidRDefault="00B02E27"/>
        </w:tc>
        <w:tc>
          <w:tcPr>
            <w:tcW w:w="10034" w:type="dxa"/>
            <w:gridSpan w:val="24"/>
            <w:tcBorders>
              <w:bottom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B3EAE8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METROPOLITANA PRODUCOES PUBLICIDADES E PROMOCOES DE EVENTOS LTDA - Não Exclusivo</w:t>
            </w:r>
          </w:p>
        </w:tc>
        <w:tc>
          <w:tcPr>
            <w:tcW w:w="344" w:type="dxa"/>
            <w:gridSpan w:val="2"/>
          </w:tcPr>
          <w:p w14:paraId="6B479029" w14:textId="77777777" w:rsidR="00B02E27" w:rsidRDefault="00B02E27"/>
        </w:tc>
      </w:tr>
      <w:tr w:rsidR="00B02E27" w14:paraId="1D4EEAC8" w14:textId="77777777" w:rsidTr="0024226E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43D30D94" w14:textId="77777777" w:rsidR="00B02E27" w:rsidRDefault="00B02E27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12BCB8E4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Código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6D0DB94C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Descrição do item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vAlign w:val="center"/>
          </w:tcPr>
          <w:p w14:paraId="428A9AD6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Unidade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5A62D1E4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Qtd.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1C1B02FA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unit.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534E00EB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728617E0" w14:textId="77777777" w:rsidR="00B02E27" w:rsidRDefault="00B02E27"/>
        </w:tc>
      </w:tr>
      <w:tr w:rsidR="00B02E27" w14:paraId="0AF9ADBC" w14:textId="77777777" w:rsidTr="0024226E">
        <w:trPr>
          <w:trHeight w:hRule="exact" w:val="4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7791BE9D" w14:textId="77777777" w:rsidR="00B02E27" w:rsidRDefault="00B02E27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4A8393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192097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A65FAB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SERVIÇO DE MÍDIA, DIVULGAÇÃO, COBERTURA E TRANSMISSÃO DE JOGOS DE FUTEBOL DE CAMPO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B0DE9D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590F6A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6B14261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R$ 10.139,0000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4C5A3C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R$ 10.139,00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212E5EDB" w14:textId="77777777" w:rsidR="00B02E27" w:rsidRDefault="00B02E27"/>
        </w:tc>
      </w:tr>
      <w:tr w:rsidR="00B02E27" w14:paraId="7A43A86C" w14:textId="77777777" w:rsidTr="0024226E">
        <w:trPr>
          <w:trHeight w:hRule="exact" w:val="4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278AC54A" w14:textId="77777777" w:rsidR="00B02E27" w:rsidRDefault="00B02E27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BF6002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192098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5D2E213" w14:textId="77777777" w:rsidR="00B02E27" w:rsidRDefault="004C24AA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SERVIÇO DE MÍDIA, DIVULGAÇÃO, COBERTURA E TRANSMISSÃO DE JOGOS DE FUTSAL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637D955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99510C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C6F18E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R$ 9.367,9600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2DB744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R$ 9.367,96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7ADC8E15" w14:textId="77777777" w:rsidR="00B02E27" w:rsidRDefault="00B02E27"/>
        </w:tc>
      </w:tr>
      <w:tr w:rsidR="00B02E27" w14:paraId="48DFDFEA" w14:textId="77777777" w:rsidTr="0024226E">
        <w:trPr>
          <w:trHeight w:hRule="exact" w:val="329"/>
        </w:trPr>
        <w:tc>
          <w:tcPr>
            <w:tcW w:w="344" w:type="dxa"/>
            <w:gridSpan w:val="2"/>
          </w:tcPr>
          <w:p w14:paraId="10A12D8D" w14:textId="77777777" w:rsidR="00B02E27" w:rsidRDefault="00B02E27"/>
        </w:tc>
        <w:tc>
          <w:tcPr>
            <w:tcW w:w="10034" w:type="dxa"/>
            <w:gridSpan w:val="24"/>
            <w:tcBorders>
              <w:top w:val="single" w:sz="5" w:space="0" w:color="000000"/>
            </w:tcBorders>
            <w:shd w:val="clear" w:color="auto" w:fill="auto"/>
            <w:vAlign w:val="center"/>
          </w:tcPr>
          <w:p w14:paraId="125D2682" w14:textId="77777777" w:rsidR="00B02E27" w:rsidRDefault="004C24AA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Total: R$ 19.506,96</w:t>
            </w:r>
          </w:p>
        </w:tc>
        <w:tc>
          <w:tcPr>
            <w:tcW w:w="344" w:type="dxa"/>
            <w:gridSpan w:val="2"/>
          </w:tcPr>
          <w:p w14:paraId="1A9B0A1E" w14:textId="77777777" w:rsidR="00B02E27" w:rsidRDefault="00B02E27"/>
        </w:tc>
      </w:tr>
      <w:tr w:rsidR="00B02E27" w14:paraId="7758DF68" w14:textId="77777777" w:rsidTr="0024226E">
        <w:trPr>
          <w:trHeight w:hRule="exact" w:val="402"/>
        </w:trPr>
        <w:tc>
          <w:tcPr>
            <w:tcW w:w="10722" w:type="dxa"/>
            <w:gridSpan w:val="28"/>
          </w:tcPr>
          <w:p w14:paraId="4F9DE4A1" w14:textId="77777777" w:rsidR="00B02E27" w:rsidRDefault="00B02E27"/>
        </w:tc>
      </w:tr>
      <w:tr w:rsidR="00B02E27" w14:paraId="63253130" w14:textId="77777777" w:rsidTr="0024226E">
        <w:trPr>
          <w:trHeight w:hRule="exact" w:val="544"/>
        </w:trPr>
        <w:tc>
          <w:tcPr>
            <w:tcW w:w="10722" w:type="dxa"/>
            <w:gridSpan w:val="28"/>
            <w:shd w:val="clear" w:color="auto" w:fill="auto"/>
            <w:vAlign w:val="center"/>
          </w:tcPr>
          <w:p w14:paraId="277FA0B4" w14:textId="77777777" w:rsidR="00B02E27" w:rsidRDefault="00B02E2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6644E00C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CASTANHEIRA, 27 de outubro de 2026</w:t>
            </w:r>
          </w:p>
          <w:p w14:paraId="7B541136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</w:tc>
      </w:tr>
      <w:tr w:rsidR="00B02E27" w14:paraId="7E61E1AA" w14:textId="77777777" w:rsidTr="0024226E">
        <w:trPr>
          <w:trHeight w:hRule="exact" w:val="802"/>
        </w:trPr>
        <w:tc>
          <w:tcPr>
            <w:tcW w:w="2823" w:type="dxa"/>
            <w:gridSpan w:val="10"/>
          </w:tcPr>
          <w:p w14:paraId="24DCDFEC" w14:textId="77777777" w:rsidR="00B02E27" w:rsidRDefault="00B02E27"/>
        </w:tc>
        <w:tc>
          <w:tcPr>
            <w:tcW w:w="5191" w:type="dxa"/>
            <w:gridSpan w:val="10"/>
            <w:tcBorders>
              <w:bottom w:val="single" w:sz="5" w:space="0" w:color="000000"/>
            </w:tcBorders>
          </w:tcPr>
          <w:p w14:paraId="48872046" w14:textId="77777777" w:rsidR="00B02E27" w:rsidRDefault="00B02E27"/>
        </w:tc>
        <w:tc>
          <w:tcPr>
            <w:tcW w:w="2708" w:type="dxa"/>
            <w:gridSpan w:val="8"/>
          </w:tcPr>
          <w:p w14:paraId="02EDF879" w14:textId="77777777" w:rsidR="00B02E27" w:rsidRDefault="00B02E27"/>
        </w:tc>
      </w:tr>
      <w:tr w:rsidR="00B02E27" w14:paraId="2F774065" w14:textId="77777777" w:rsidTr="0024226E">
        <w:trPr>
          <w:trHeight w:hRule="exact" w:val="1003"/>
        </w:trPr>
        <w:tc>
          <w:tcPr>
            <w:tcW w:w="2823" w:type="dxa"/>
            <w:gridSpan w:val="10"/>
          </w:tcPr>
          <w:p w14:paraId="0C1B414E" w14:textId="77777777" w:rsidR="00B02E27" w:rsidRDefault="00B02E27"/>
        </w:tc>
        <w:tc>
          <w:tcPr>
            <w:tcW w:w="5191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14:paraId="0CA51233" w14:textId="77777777" w:rsidR="00B02E27" w:rsidRDefault="00B02E2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</w:p>
          <w:p w14:paraId="33B7DF3B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Jakson De Oliveira Rios Junior</w:t>
            </w:r>
          </w:p>
          <w:p w14:paraId="2FFBB6D2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CPF: 837.971.571-34</w:t>
            </w:r>
          </w:p>
          <w:p w14:paraId="66A16EB4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Prefeito Municipal</w:t>
            </w:r>
          </w:p>
          <w:p w14:paraId="5A20D61E" w14:textId="77777777" w:rsidR="00B02E27" w:rsidRDefault="004C24AA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 xml:space="preserve">                  </w:t>
            </w:r>
          </w:p>
        </w:tc>
        <w:tc>
          <w:tcPr>
            <w:tcW w:w="2708" w:type="dxa"/>
            <w:gridSpan w:val="8"/>
          </w:tcPr>
          <w:p w14:paraId="38C317DD" w14:textId="77777777" w:rsidR="00B02E27" w:rsidRDefault="00B02E27"/>
        </w:tc>
      </w:tr>
      <w:tr w:rsidR="00B02E27" w14:paraId="27000856" w14:textId="77777777" w:rsidTr="0024226E">
        <w:trPr>
          <w:trHeight w:hRule="exact" w:val="1032"/>
        </w:trPr>
        <w:tc>
          <w:tcPr>
            <w:tcW w:w="10722" w:type="dxa"/>
            <w:gridSpan w:val="28"/>
          </w:tcPr>
          <w:p w14:paraId="0CEE24A2" w14:textId="77777777" w:rsidR="00B02E27" w:rsidRDefault="00B02E27"/>
        </w:tc>
      </w:tr>
      <w:tr w:rsidR="00B02E27" w14:paraId="5E1EB993" w14:textId="77777777" w:rsidTr="0024226E">
        <w:trPr>
          <w:trHeight w:hRule="exact" w:val="229"/>
        </w:trPr>
        <w:tc>
          <w:tcPr>
            <w:tcW w:w="10722" w:type="dxa"/>
            <w:gridSpan w:val="28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474C8889" w14:textId="77777777" w:rsidR="00B02E27" w:rsidRDefault="00B02E2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</w:tc>
      </w:tr>
      <w:tr w:rsidR="00B02E27" w14:paraId="74120041" w14:textId="77777777" w:rsidTr="0024226E">
        <w:trPr>
          <w:trHeight w:hRule="exact" w:val="287"/>
        </w:trPr>
        <w:tc>
          <w:tcPr>
            <w:tcW w:w="8129" w:type="dxa"/>
            <w:gridSpan w:val="21"/>
            <w:tcBorders>
              <w:top w:val="single" w:sz="5" w:space="0" w:color="000000"/>
            </w:tcBorders>
          </w:tcPr>
          <w:p w14:paraId="5BC21305" w14:textId="77777777" w:rsidR="00B02E27" w:rsidRDefault="00B02E27"/>
        </w:tc>
        <w:tc>
          <w:tcPr>
            <w:tcW w:w="2593" w:type="dxa"/>
            <w:gridSpan w:val="7"/>
            <w:tcBorders>
              <w:top w:val="single" w:sz="5" w:space="0" w:color="000000"/>
            </w:tcBorders>
            <w:shd w:val="clear" w:color="auto" w:fill="auto"/>
          </w:tcPr>
          <w:p w14:paraId="3F607FC2" w14:textId="77777777" w:rsidR="00B02E27" w:rsidRDefault="004C24AA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Página: 1 de 1</w:t>
            </w:r>
          </w:p>
        </w:tc>
      </w:tr>
    </w:tbl>
    <w:p w14:paraId="15BF9FAF" w14:textId="6DCF9007" w:rsidR="004C24AA" w:rsidRDefault="00D6703C">
      <w:r>
        <w:t>P</w:t>
      </w:r>
    </w:p>
    <w:p w14:paraId="66F583EE" w14:textId="77777777" w:rsidR="00D6703C" w:rsidRDefault="00D6703C"/>
    <w:sectPr w:rsidR="00D6703C">
      <w:pgSz w:w="11906" w:h="1684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E27"/>
    <w:rsid w:val="0024226E"/>
    <w:rsid w:val="002F083C"/>
    <w:rsid w:val="004C24AA"/>
    <w:rsid w:val="00B02E27"/>
    <w:rsid w:val="00D6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B766E"/>
  <w15:docId w15:val="{7C0B4260-475C-40DF-9A1F-EA816AB2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qFormat/>
    <w:rPr>
      <w:rFonts w:cs="Times New Roman"/>
      <w:kern w:val="0"/>
      <w:sz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2022.1.6 from 10 February 2022, .NET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LICITACAO</dc:creator>
  <cp:keywords/>
  <dc:description/>
  <cp:lastModifiedBy>LICITACAO</cp:lastModifiedBy>
  <cp:revision>4</cp:revision>
  <cp:lastPrinted>2026-10-27T20:44:00Z</cp:lastPrinted>
  <dcterms:created xsi:type="dcterms:W3CDTF">2026-10-27T20:43:00Z</dcterms:created>
  <dcterms:modified xsi:type="dcterms:W3CDTF">2026-10-27T20:57:00Z</dcterms:modified>
</cp:coreProperties>
</file>